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DF" w:rsidRDefault="00CD3ADF" w:rsidP="00CD3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 </w:t>
      </w:r>
    </w:p>
    <w:p w:rsidR="004B3D97" w:rsidRDefault="00CD3ADF" w:rsidP="00CD3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медицинской этике и деонтологии в ГБУЗ СК «Железноводская городская больница» </w:t>
      </w:r>
    </w:p>
    <w:p w:rsidR="004F199D" w:rsidRDefault="004F199D" w:rsidP="00CD3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199D" w:rsidRDefault="004F199D" w:rsidP="004F1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заместитель главного врача по медицинской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4000F9" w:rsidRDefault="004F199D" w:rsidP="004F1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– заместитель главного врача по клинико-экспертной работе</w:t>
      </w:r>
      <w:r w:rsidR="004000F9">
        <w:rPr>
          <w:rFonts w:ascii="Times New Roman" w:hAnsi="Times New Roman" w:cs="Times New Roman"/>
          <w:sz w:val="28"/>
          <w:szCs w:val="28"/>
        </w:rPr>
        <w:t xml:space="preserve"> Волжанина И.С.</w:t>
      </w:r>
    </w:p>
    <w:p w:rsidR="004000F9" w:rsidRDefault="004000F9" w:rsidP="004F1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0F9" w:rsidRDefault="004000F9" w:rsidP="004F1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225F3" w:rsidRDefault="004225F3" w:rsidP="004225F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Заместитель главного врача  по поликлинической работе - </w:t>
      </w:r>
      <w:proofErr w:type="spellStart"/>
      <w:r>
        <w:rPr>
          <w:rFonts w:ascii="Times New Roman" w:hAnsi="Times New Roman"/>
          <w:sz w:val="28"/>
          <w:szCs w:val="24"/>
        </w:rPr>
        <w:t>Маршалкин</w:t>
      </w:r>
      <w:proofErr w:type="spellEnd"/>
      <w:r>
        <w:rPr>
          <w:rFonts w:ascii="Times New Roman" w:hAnsi="Times New Roman"/>
          <w:sz w:val="28"/>
          <w:szCs w:val="24"/>
        </w:rPr>
        <w:t xml:space="preserve"> С.М. </w:t>
      </w:r>
    </w:p>
    <w:p w:rsidR="004225F3" w:rsidRDefault="004225F3" w:rsidP="004225F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Заместитель главного врача по экономическим вопросам – </w:t>
      </w:r>
      <w:proofErr w:type="spellStart"/>
      <w:r>
        <w:rPr>
          <w:rFonts w:ascii="Times New Roman" w:hAnsi="Times New Roman"/>
          <w:sz w:val="28"/>
          <w:szCs w:val="24"/>
        </w:rPr>
        <w:t>Галимзянова</w:t>
      </w:r>
      <w:proofErr w:type="spellEnd"/>
      <w:r>
        <w:rPr>
          <w:rFonts w:ascii="Times New Roman" w:hAnsi="Times New Roman"/>
          <w:sz w:val="28"/>
          <w:szCs w:val="24"/>
        </w:rPr>
        <w:t xml:space="preserve"> И.П.</w:t>
      </w:r>
    </w:p>
    <w:p w:rsidR="004225F3" w:rsidRDefault="004225F3" w:rsidP="004225F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Главный бухгалтер – </w:t>
      </w:r>
      <w:proofErr w:type="spellStart"/>
      <w:r>
        <w:rPr>
          <w:rFonts w:ascii="Times New Roman" w:hAnsi="Times New Roman"/>
          <w:sz w:val="28"/>
          <w:szCs w:val="24"/>
        </w:rPr>
        <w:t>Парсалашвиши</w:t>
      </w:r>
      <w:proofErr w:type="spellEnd"/>
      <w:r>
        <w:rPr>
          <w:rFonts w:ascii="Times New Roman" w:hAnsi="Times New Roman"/>
          <w:sz w:val="28"/>
          <w:szCs w:val="24"/>
        </w:rPr>
        <w:t xml:space="preserve"> З.А.</w:t>
      </w:r>
    </w:p>
    <w:p w:rsidR="004225F3" w:rsidRDefault="004225F3" w:rsidP="004225F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И.о. начальника отдела организационно-методической работы и статистической отчетности – Васильева Р.О.</w:t>
      </w:r>
    </w:p>
    <w:p w:rsidR="004225F3" w:rsidRDefault="004225F3" w:rsidP="004225F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Заведующий терапевтическим отделением – </w:t>
      </w:r>
      <w:proofErr w:type="spellStart"/>
      <w:r>
        <w:rPr>
          <w:rFonts w:ascii="Times New Roman" w:hAnsi="Times New Roman"/>
          <w:sz w:val="28"/>
          <w:szCs w:val="24"/>
        </w:rPr>
        <w:t>Шахбазова</w:t>
      </w:r>
      <w:proofErr w:type="spellEnd"/>
      <w:r>
        <w:rPr>
          <w:rFonts w:ascii="Times New Roman" w:hAnsi="Times New Roman"/>
          <w:sz w:val="28"/>
          <w:szCs w:val="24"/>
        </w:rPr>
        <w:t xml:space="preserve"> М.О.</w:t>
      </w:r>
    </w:p>
    <w:p w:rsidR="004225F3" w:rsidRDefault="004225F3" w:rsidP="004225F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Заведующий хирургическим отделением – </w:t>
      </w:r>
      <w:proofErr w:type="spellStart"/>
      <w:r>
        <w:rPr>
          <w:rFonts w:ascii="Times New Roman" w:hAnsi="Times New Roman"/>
          <w:sz w:val="28"/>
          <w:szCs w:val="24"/>
        </w:rPr>
        <w:t>Батчаев</w:t>
      </w:r>
      <w:proofErr w:type="spellEnd"/>
      <w:r>
        <w:rPr>
          <w:rFonts w:ascii="Times New Roman" w:hAnsi="Times New Roman"/>
          <w:sz w:val="28"/>
          <w:szCs w:val="24"/>
        </w:rPr>
        <w:t xml:space="preserve"> Р.М.</w:t>
      </w:r>
    </w:p>
    <w:p w:rsidR="004225F3" w:rsidRDefault="004225F3" w:rsidP="004225F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Заведующий родильным отделением – </w:t>
      </w:r>
      <w:proofErr w:type="gramStart"/>
      <w:r>
        <w:rPr>
          <w:rFonts w:ascii="Times New Roman" w:hAnsi="Times New Roman"/>
          <w:sz w:val="28"/>
          <w:szCs w:val="24"/>
        </w:rPr>
        <w:t>Кесова</w:t>
      </w:r>
      <w:proofErr w:type="gramEnd"/>
      <w:r>
        <w:rPr>
          <w:rFonts w:ascii="Times New Roman" w:hAnsi="Times New Roman"/>
          <w:sz w:val="28"/>
          <w:szCs w:val="24"/>
        </w:rPr>
        <w:t xml:space="preserve"> Е.Н.</w:t>
      </w:r>
    </w:p>
    <w:p w:rsidR="004225F3" w:rsidRDefault="004225F3" w:rsidP="004225F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Заведующий неврологическим отделением – Воронин А.Г.</w:t>
      </w:r>
    </w:p>
    <w:p w:rsidR="004225F3" w:rsidRDefault="004225F3" w:rsidP="004225F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Заведующий педиатрическим отделением – Зайцева О.Ю.</w:t>
      </w:r>
    </w:p>
    <w:p w:rsidR="004225F3" w:rsidRDefault="004225F3" w:rsidP="00422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Заведующий гинекологическим отделением – </w:t>
      </w:r>
      <w:proofErr w:type="spellStart"/>
      <w:r>
        <w:rPr>
          <w:rFonts w:ascii="Times New Roman" w:hAnsi="Times New Roman"/>
          <w:sz w:val="28"/>
          <w:szCs w:val="24"/>
        </w:rPr>
        <w:t>Кальченко</w:t>
      </w:r>
      <w:proofErr w:type="spellEnd"/>
      <w:r>
        <w:rPr>
          <w:rFonts w:ascii="Times New Roman" w:hAnsi="Times New Roman"/>
          <w:sz w:val="28"/>
          <w:szCs w:val="24"/>
        </w:rPr>
        <w:t xml:space="preserve"> Е.С. </w:t>
      </w:r>
    </w:p>
    <w:p w:rsidR="004000F9" w:rsidRDefault="004225F3" w:rsidP="004F1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кадрового и правового обеспечения – Ромащенко Л.А.</w:t>
      </w:r>
    </w:p>
    <w:p w:rsidR="004225F3" w:rsidRDefault="004225F3" w:rsidP="004F1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технического отдела – Андреев А.Н.</w:t>
      </w:r>
    </w:p>
    <w:p w:rsidR="004225F3" w:rsidRDefault="004225F3" w:rsidP="004F1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гаража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4225F3" w:rsidRDefault="004225F3" w:rsidP="004F1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хозяйственного отдела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4225F3" w:rsidRDefault="004225F3" w:rsidP="004F1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медицинская сестра (секретарь комиссии)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225F3" w:rsidRDefault="004225F3" w:rsidP="004F1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охране труда – Стойко В.Я.</w:t>
      </w:r>
    </w:p>
    <w:p w:rsidR="004225F3" w:rsidRDefault="004225F3" w:rsidP="004F1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Смаглиева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225F3" w:rsidRDefault="004225F3" w:rsidP="004F1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5F3" w:rsidRDefault="004225F3" w:rsidP="004F1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5F3" w:rsidRDefault="004225F3" w:rsidP="004F1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99D" w:rsidRDefault="004F199D" w:rsidP="004F199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B3D97" w:rsidRDefault="004B3D97" w:rsidP="004B3D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B3D97" w:rsidRDefault="004B3D97" w:rsidP="004B3D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B3D97" w:rsidRDefault="004B3D97" w:rsidP="004B3D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B3D97" w:rsidRDefault="004B3D97" w:rsidP="004B3D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512DC" w:rsidRDefault="009512DC" w:rsidP="004B3D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512DC" w:rsidRDefault="009512DC" w:rsidP="004B3D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512DC" w:rsidRDefault="009512DC" w:rsidP="004B3D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512DC" w:rsidRDefault="009512DC" w:rsidP="004B3D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512DC" w:rsidRDefault="009512DC" w:rsidP="004B3D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512DC" w:rsidRDefault="009512DC" w:rsidP="004B3D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512DC" w:rsidRDefault="009512DC" w:rsidP="004B3D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512DC" w:rsidRDefault="009512DC" w:rsidP="004B3D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512DC" w:rsidRDefault="009512DC" w:rsidP="004B3D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B3D97" w:rsidRDefault="004B3D97" w:rsidP="004B3D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B3D97" w:rsidRDefault="004B3D97" w:rsidP="004B3D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90D6E" w:rsidRPr="00682C62" w:rsidRDefault="00890D6E" w:rsidP="00890D6E">
      <w:pPr>
        <w:pStyle w:val="a3"/>
        <w:jc w:val="right"/>
        <w:rPr>
          <w:rFonts w:ascii="Times New Roman" w:hAnsi="Times New Roman" w:cs="Times New Roman"/>
          <w:sz w:val="28"/>
        </w:rPr>
      </w:pPr>
      <w:r w:rsidRPr="00682C62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2</w:t>
      </w:r>
    </w:p>
    <w:p w:rsidR="00890D6E" w:rsidRPr="00682C62" w:rsidRDefault="00890D6E" w:rsidP="00890D6E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890D6E" w:rsidRPr="00682C62" w:rsidRDefault="00890D6E" w:rsidP="00890D6E">
      <w:pPr>
        <w:pStyle w:val="a3"/>
        <w:jc w:val="right"/>
        <w:rPr>
          <w:rFonts w:ascii="Times New Roman" w:hAnsi="Times New Roman" w:cs="Times New Roman"/>
          <w:sz w:val="28"/>
        </w:rPr>
      </w:pPr>
      <w:r w:rsidRPr="00682C6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УТВЕРЖДЕНА </w:t>
      </w:r>
    </w:p>
    <w:p w:rsidR="00890D6E" w:rsidRPr="00682C62" w:rsidRDefault="00890D6E" w:rsidP="00890D6E">
      <w:pPr>
        <w:pStyle w:val="a3"/>
        <w:jc w:val="right"/>
        <w:rPr>
          <w:rFonts w:ascii="Times New Roman" w:hAnsi="Times New Roman" w:cs="Times New Roman"/>
          <w:sz w:val="28"/>
        </w:rPr>
      </w:pPr>
      <w:r w:rsidRPr="00682C62">
        <w:rPr>
          <w:rFonts w:ascii="Times New Roman" w:hAnsi="Times New Roman" w:cs="Times New Roman"/>
          <w:sz w:val="28"/>
        </w:rPr>
        <w:t xml:space="preserve">приказом ГБУЗ СК «Железноводская </w:t>
      </w:r>
    </w:p>
    <w:p w:rsidR="00890D6E" w:rsidRPr="00682C62" w:rsidRDefault="00890D6E" w:rsidP="00890D6E">
      <w:pPr>
        <w:pStyle w:val="a3"/>
        <w:jc w:val="right"/>
        <w:rPr>
          <w:rFonts w:ascii="Times New Roman" w:hAnsi="Times New Roman" w:cs="Times New Roman"/>
          <w:sz w:val="28"/>
        </w:rPr>
      </w:pPr>
      <w:r w:rsidRPr="00682C62">
        <w:rPr>
          <w:rFonts w:ascii="Times New Roman" w:hAnsi="Times New Roman" w:cs="Times New Roman"/>
          <w:sz w:val="28"/>
        </w:rPr>
        <w:t>городская больница»</w:t>
      </w:r>
    </w:p>
    <w:p w:rsidR="00890D6E" w:rsidRPr="00682C62" w:rsidRDefault="00890D6E" w:rsidP="00890D6E">
      <w:pPr>
        <w:pStyle w:val="a3"/>
        <w:jc w:val="right"/>
        <w:rPr>
          <w:rFonts w:ascii="Times New Roman" w:hAnsi="Times New Roman" w:cs="Times New Roman"/>
          <w:sz w:val="28"/>
        </w:rPr>
      </w:pPr>
      <w:r w:rsidRPr="00682C62">
        <w:rPr>
          <w:rFonts w:ascii="Times New Roman" w:hAnsi="Times New Roman" w:cs="Times New Roman"/>
          <w:sz w:val="28"/>
        </w:rPr>
        <w:t>от ___  _______ 20 __ г. № __</w:t>
      </w:r>
      <w:proofErr w:type="gramStart"/>
      <w:r w:rsidRPr="00682C62">
        <w:rPr>
          <w:rFonts w:ascii="Times New Roman" w:hAnsi="Times New Roman" w:cs="Times New Roman"/>
          <w:sz w:val="28"/>
        </w:rPr>
        <w:t>_-</w:t>
      </w:r>
      <w:proofErr w:type="gramEnd"/>
      <w:r w:rsidRPr="00682C62">
        <w:rPr>
          <w:rFonts w:ascii="Times New Roman" w:hAnsi="Times New Roman" w:cs="Times New Roman"/>
          <w:sz w:val="28"/>
        </w:rPr>
        <w:t>п</w:t>
      </w:r>
    </w:p>
    <w:p w:rsidR="004B3D97" w:rsidRDefault="004B3D97" w:rsidP="00890D6E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4B3D97" w:rsidRDefault="004B3D97" w:rsidP="004B3D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B3D97" w:rsidRDefault="004B3D97" w:rsidP="0082756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82756E" w:rsidRPr="00422EFA" w:rsidRDefault="0082756E" w:rsidP="008275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82756E" w:rsidRPr="00422EFA" w:rsidRDefault="0082756E" w:rsidP="008275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 xml:space="preserve">о комиссии по медицинской этике и деонтологии  </w:t>
      </w:r>
      <w:r w:rsidR="00492C27" w:rsidRPr="00422EFA">
        <w:rPr>
          <w:rFonts w:ascii="Times New Roman" w:hAnsi="Times New Roman" w:cs="Times New Roman"/>
          <w:sz w:val="24"/>
          <w:szCs w:val="24"/>
        </w:rPr>
        <w:t>ГБУЗ СК «Железноводская городская больница» (далее-комиссии)</w:t>
      </w:r>
    </w:p>
    <w:p w:rsidR="00492C27" w:rsidRPr="00422EFA" w:rsidRDefault="00492C27" w:rsidP="008275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2C27" w:rsidRPr="00422EFA" w:rsidRDefault="00492C27" w:rsidP="00492C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 xml:space="preserve">1. Общее положение </w:t>
      </w:r>
    </w:p>
    <w:p w:rsidR="00492C27" w:rsidRPr="00422EFA" w:rsidRDefault="00492C27" w:rsidP="00492C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2C27" w:rsidRPr="00422EFA" w:rsidRDefault="00492C27" w:rsidP="00492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1.1. Комиссия ГБУЗ СК «Железноводская городская больница» (далее-Учреждение) по медицинской этике и деонтологии (далее – Комиссии) соз</w:t>
      </w:r>
      <w:r w:rsidR="0026546B" w:rsidRPr="00422EFA">
        <w:rPr>
          <w:rFonts w:ascii="Times New Roman" w:hAnsi="Times New Roman" w:cs="Times New Roman"/>
          <w:sz w:val="24"/>
          <w:szCs w:val="24"/>
        </w:rPr>
        <w:t xml:space="preserve">дана для осуществления для контроля над соблюдением медицинскими работниками норм профессиональной этики и деонтологии во взаимоотношениях с коллегами и пациентами, для рассмотрения конфликтных ситуаций, относящихся к сфере профессиональной этики. </w:t>
      </w:r>
    </w:p>
    <w:p w:rsidR="0026546B" w:rsidRPr="00422EFA" w:rsidRDefault="0026546B" w:rsidP="00492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 xml:space="preserve">1.2. В своей работе Комиссия руководствуется: </w:t>
      </w:r>
    </w:p>
    <w:p w:rsidR="0026546B" w:rsidRPr="00422EFA" w:rsidRDefault="0026546B" w:rsidP="00492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области медицинской этики и медицинской деонтологии;</w:t>
      </w:r>
    </w:p>
    <w:p w:rsidR="0026546B" w:rsidRPr="00422EFA" w:rsidRDefault="0026546B" w:rsidP="00492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26546B" w:rsidRPr="00422EFA" w:rsidRDefault="0026546B" w:rsidP="00492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 xml:space="preserve"> федеральный закон от 21.11.2011 г № 323-ФЗ «Об основах охраны здоровья граждан в Российской Федерации»:</w:t>
      </w:r>
    </w:p>
    <w:p w:rsidR="0026546B" w:rsidRPr="00422EFA" w:rsidRDefault="0026546B" w:rsidP="00492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кодекс профессиональной этики врача Российской Федерации, принят Первым национальным съезде врачей Российской Федерации 05.10.2012 г;</w:t>
      </w:r>
    </w:p>
    <w:p w:rsidR="000A11D0" w:rsidRPr="00422EFA" w:rsidRDefault="00066B42" w:rsidP="00492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этический кодекс медицинской сестры России (принят Российской ассоциацией</w:t>
      </w:r>
      <w:r w:rsidR="000A11D0" w:rsidRPr="00422EFA">
        <w:rPr>
          <w:rFonts w:ascii="Times New Roman" w:hAnsi="Times New Roman" w:cs="Times New Roman"/>
          <w:sz w:val="24"/>
          <w:szCs w:val="24"/>
        </w:rPr>
        <w:t xml:space="preserve"> медицинских сестер в 2010 г);</w:t>
      </w:r>
    </w:p>
    <w:p w:rsidR="000A11D0" w:rsidRPr="00422EFA" w:rsidRDefault="000A11D0" w:rsidP="00492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1.3. Для целей настоящего положения используются понятия:</w:t>
      </w:r>
    </w:p>
    <w:p w:rsidR="000A11D0" w:rsidRPr="00422EFA" w:rsidRDefault="000A11D0" w:rsidP="00492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b/>
          <w:sz w:val="24"/>
          <w:szCs w:val="24"/>
        </w:rPr>
        <w:t>медицинская этика</w:t>
      </w:r>
      <w:r w:rsidRPr="00422EFA">
        <w:rPr>
          <w:rFonts w:ascii="Times New Roman" w:hAnsi="Times New Roman" w:cs="Times New Roman"/>
          <w:sz w:val="24"/>
          <w:szCs w:val="24"/>
        </w:rPr>
        <w:t>- учение о морали, нормах нравственного поведения и общественном долге медицинского работника;</w:t>
      </w:r>
    </w:p>
    <w:p w:rsidR="00663D9C" w:rsidRPr="00422EFA" w:rsidRDefault="000A11D0" w:rsidP="00492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b/>
          <w:sz w:val="24"/>
          <w:szCs w:val="24"/>
        </w:rPr>
        <w:t>медицинская деонтология</w:t>
      </w:r>
      <w:r w:rsidRPr="00422EFA">
        <w:rPr>
          <w:rFonts w:ascii="Times New Roman" w:hAnsi="Times New Roman" w:cs="Times New Roman"/>
          <w:sz w:val="24"/>
          <w:szCs w:val="24"/>
        </w:rPr>
        <w:t xml:space="preserve"> -  учение о юридических, профессиональных и моральных аспектах, обязанностях и правилах поведения медицинского работника по отношению к больному. Деонтология является частью медицинской этики и представляет собой совокупность исторически сложившихся норм, современных правовых актов и регламентированных требований, предусмотренных практической профессиональной деятельностью медицинского работника. </w:t>
      </w:r>
    </w:p>
    <w:p w:rsidR="00EF1FD7" w:rsidRPr="00422EFA" w:rsidRDefault="00663D9C" w:rsidP="00492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 xml:space="preserve">1.4. Состав комиссии формируется из числа лиц администрации, </w:t>
      </w:r>
      <w:r w:rsidR="00EF1FD7" w:rsidRPr="00422EFA">
        <w:rPr>
          <w:rFonts w:ascii="Times New Roman" w:hAnsi="Times New Roman" w:cs="Times New Roman"/>
          <w:sz w:val="24"/>
          <w:szCs w:val="24"/>
        </w:rPr>
        <w:t xml:space="preserve">профсоюзной организации, а также сотрудников учреждения. </w:t>
      </w:r>
    </w:p>
    <w:p w:rsidR="007D383F" w:rsidRPr="00422EFA" w:rsidRDefault="00EF1FD7" w:rsidP="00492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1.5. Комиссия утвер</w:t>
      </w:r>
      <w:r w:rsidR="007D383F" w:rsidRPr="00422EFA">
        <w:rPr>
          <w:rFonts w:ascii="Times New Roman" w:hAnsi="Times New Roman" w:cs="Times New Roman"/>
          <w:sz w:val="24"/>
          <w:szCs w:val="24"/>
        </w:rPr>
        <w:t>ждается приказом главного врача Учреждения в количестве не менее 7 человек сроком на 3 года</w:t>
      </w:r>
    </w:p>
    <w:p w:rsidR="007D383F" w:rsidRDefault="007D383F" w:rsidP="00492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 xml:space="preserve">       1.6. Председатель, заместитель и секретарь комиссии назначаются приказом главного врача Учреждения. Председатель (заместитель председателя) и секретарь комиссии обеспечивают за подготовку и созыв заседаний комиссии. </w:t>
      </w:r>
    </w:p>
    <w:p w:rsidR="00F04A19" w:rsidRPr="00422EFA" w:rsidRDefault="00F04A19" w:rsidP="00492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546B" w:rsidRPr="00422EFA" w:rsidRDefault="007D383F" w:rsidP="007D38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 xml:space="preserve">2. Цели и задачи комиссии </w:t>
      </w:r>
    </w:p>
    <w:p w:rsidR="007D383F" w:rsidRPr="00422EFA" w:rsidRDefault="007D383F" w:rsidP="007D38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3D1E" w:rsidRPr="00422EFA" w:rsidRDefault="007D383F" w:rsidP="007D38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 xml:space="preserve">      2.1. Основной целью комиссии является сохранение и развитие моральных, этических и </w:t>
      </w:r>
      <w:proofErr w:type="spellStart"/>
      <w:r w:rsidRPr="00422EFA">
        <w:rPr>
          <w:rFonts w:ascii="Times New Roman" w:hAnsi="Times New Roman" w:cs="Times New Roman"/>
          <w:sz w:val="24"/>
          <w:szCs w:val="24"/>
        </w:rPr>
        <w:t>деонтологических</w:t>
      </w:r>
      <w:proofErr w:type="spellEnd"/>
      <w:r w:rsidRPr="00422EFA">
        <w:rPr>
          <w:rFonts w:ascii="Times New Roman" w:hAnsi="Times New Roman" w:cs="Times New Roman"/>
          <w:sz w:val="24"/>
          <w:szCs w:val="24"/>
        </w:rPr>
        <w:t xml:space="preserve"> принципов медицинской деятельности, повышение уровня </w:t>
      </w:r>
      <w:r w:rsidRPr="00422EFA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ответственности медицины перед обществом в целом, особенно перед наиболее бедными, социально незащищенными и оттого уязвимыми его представителями. </w:t>
      </w:r>
    </w:p>
    <w:p w:rsidR="003651CA" w:rsidRPr="00422EFA" w:rsidRDefault="00563D1E" w:rsidP="007D38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2.2. Созданная в Учреждении Комиссия в рамках полномочий главного врача будет способствовать гармоничному</w:t>
      </w:r>
      <w:r w:rsidR="003651CA" w:rsidRPr="00422EFA">
        <w:rPr>
          <w:rFonts w:ascii="Times New Roman" w:hAnsi="Times New Roman" w:cs="Times New Roman"/>
          <w:sz w:val="24"/>
          <w:szCs w:val="24"/>
        </w:rPr>
        <w:t xml:space="preserve"> развитию отношений медицинских работников и пациентов, позволять решать проблемные ситуации на межличностном уровне, путем разумного соглашения, не доводя их суда.</w:t>
      </w:r>
    </w:p>
    <w:p w:rsidR="00C92853" w:rsidRPr="00422EFA" w:rsidRDefault="00C92853" w:rsidP="007D38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2.3. В задачи комиссии входит:</w:t>
      </w:r>
    </w:p>
    <w:p w:rsidR="00C92853" w:rsidRPr="00422EFA" w:rsidRDefault="00C92853" w:rsidP="007D38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- пропаганда и соблюдение принципов медицинской этики и деонтологии и сохранение профессионального авторитета медицинских работников, а также содействие в создании условий (законодательных и материальных),  достаточных для соблюдения принципов медицинской этики;</w:t>
      </w:r>
    </w:p>
    <w:p w:rsidR="00C92853" w:rsidRPr="00422EFA" w:rsidRDefault="00C92853" w:rsidP="007D38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- рассмотрение конфликтных ситуаций, относящихся к сфере профессиональной этики;</w:t>
      </w:r>
    </w:p>
    <w:p w:rsidR="00C92853" w:rsidRPr="00422EFA" w:rsidRDefault="00C92853" w:rsidP="007D38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 xml:space="preserve">- защита прав медицинского работника и пациента, иных работников. </w:t>
      </w:r>
    </w:p>
    <w:p w:rsidR="00C92853" w:rsidRPr="00422EFA" w:rsidRDefault="00C92853" w:rsidP="007D38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2.4. Рассмотрение достоинств и недостатков применяемых методов диагностики, лечения и реабилитации, качества медицинской помощи не является целью и не входит в задачи Комиссии, если это не повлекло за собой этические и демонологические конфликты. Прямое нарушение закона. Нарушения трудовой дисциплины, общечеловеческие, аморальные поступки не являются предметом для обсуждения их на Комиссии.</w:t>
      </w:r>
    </w:p>
    <w:p w:rsidR="004B7DFD" w:rsidRPr="00422EFA" w:rsidRDefault="004B7DFD" w:rsidP="007D38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383F" w:rsidRPr="00422EFA" w:rsidRDefault="004B7DFD" w:rsidP="004B7D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3. Порядок работы комиссии</w:t>
      </w:r>
    </w:p>
    <w:p w:rsidR="004B7DFD" w:rsidRPr="00422EFA" w:rsidRDefault="004B7DFD" w:rsidP="004B7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39E" w:rsidRPr="00422EFA" w:rsidRDefault="00D16086" w:rsidP="004B7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3.1. В Комиссию могут обращаться медицинские работники, сотрудники медицинских учреждений</w:t>
      </w:r>
      <w:r w:rsidR="00471D2C" w:rsidRPr="00422EFA">
        <w:rPr>
          <w:rFonts w:ascii="Times New Roman" w:hAnsi="Times New Roman" w:cs="Times New Roman"/>
          <w:sz w:val="24"/>
          <w:szCs w:val="24"/>
        </w:rPr>
        <w:t>, пациенты, их родственники и иные лица, путем подачи письменного заявления, в течение месяца с момента совершения медицинским работником, иными лицами нарушения норм профессиональной</w:t>
      </w:r>
      <w:r w:rsidR="0099339E" w:rsidRPr="00422EFA">
        <w:rPr>
          <w:rFonts w:ascii="Times New Roman" w:hAnsi="Times New Roman" w:cs="Times New Roman"/>
          <w:sz w:val="24"/>
          <w:szCs w:val="24"/>
        </w:rPr>
        <w:t xml:space="preserve"> этики и деонтологии. </w:t>
      </w:r>
    </w:p>
    <w:p w:rsidR="0099339E" w:rsidRPr="00422EFA" w:rsidRDefault="0099339E" w:rsidP="004B7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3.2. Комиссия вправе рассматривать заявления граждан, касающиеся вопросов, относящихся к сфере профессиональной медицинской деятельности.</w:t>
      </w:r>
    </w:p>
    <w:p w:rsidR="0099339E" w:rsidRPr="00422EFA" w:rsidRDefault="0099339E" w:rsidP="004B7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3.3. Поступившие заявления предварительно проверяются председателем (заместителем председателя) Комиссии, который определяет время и место заседания Комиссии, затребует необходимую медицинскую документацию (при необходимости иную документацию), определяет круг лиц (свидетели, специалисты), приглашаемых на заседание комиссии.</w:t>
      </w:r>
    </w:p>
    <w:p w:rsidR="000C6CF0" w:rsidRPr="00422EFA" w:rsidRDefault="0099339E" w:rsidP="004B7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 xml:space="preserve">3.4. </w:t>
      </w:r>
      <w:r w:rsidR="00137A8D" w:rsidRPr="00422EFA">
        <w:rPr>
          <w:rFonts w:ascii="Times New Roman" w:hAnsi="Times New Roman" w:cs="Times New Roman"/>
          <w:sz w:val="24"/>
          <w:szCs w:val="24"/>
        </w:rPr>
        <w:t>Комиссия обязана рассмотреть поступившие заявления в срок не более одного  месяца со дня их поступления, а те, которые не нуждаются в дополнительном изучении – безотлагательно, но не позднее пятнадцати дней со дня их поступления.</w:t>
      </w:r>
      <w:r w:rsidR="000C6CF0" w:rsidRPr="00422EFA">
        <w:rPr>
          <w:rFonts w:ascii="Times New Roman" w:hAnsi="Times New Roman" w:cs="Times New Roman"/>
          <w:sz w:val="24"/>
          <w:szCs w:val="24"/>
        </w:rPr>
        <w:t xml:space="preserve"> На заседании ведется протокол, который подписывается председателем и секретарем Комиссии. </w:t>
      </w:r>
    </w:p>
    <w:p w:rsidR="009A5D0D" w:rsidRPr="00422EFA" w:rsidRDefault="000C6CF0" w:rsidP="004B7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3.5. Заседание комиссии  правомочно, когда на нем присутствует не менее 3-х человек. Делегирование членов 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</w:t>
      </w:r>
      <w:r w:rsidR="00AA52B8" w:rsidRPr="00422EFA">
        <w:rPr>
          <w:rFonts w:ascii="Times New Roman" w:hAnsi="Times New Roman" w:cs="Times New Roman"/>
          <w:sz w:val="24"/>
          <w:szCs w:val="24"/>
        </w:rPr>
        <w:t>теля</w:t>
      </w:r>
      <w:r w:rsidR="009A5D0D" w:rsidRPr="00422EFA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proofErr w:type="gramStart"/>
      <w:r w:rsidR="009A5D0D" w:rsidRPr="00422EFA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9A5D0D" w:rsidRPr="00422EFA">
        <w:rPr>
          <w:rFonts w:ascii="Times New Roman" w:hAnsi="Times New Roman" w:cs="Times New Roman"/>
          <w:sz w:val="24"/>
          <w:szCs w:val="24"/>
        </w:rPr>
        <w:t xml:space="preserve"> либо Секретаря Комиссии. Если заседание комиссии не правомочно, то члены Комиссии вправе провести рабочее совещание по вопросам проекта повестки заседания Комиссии. К работе Комиссии с правом совещательного голоса могут быть привлечены специалисты, эксперты. Представители организаций, другие лица. </w:t>
      </w:r>
    </w:p>
    <w:p w:rsidR="009A5D0D" w:rsidRPr="00422EFA" w:rsidRDefault="009A5D0D" w:rsidP="004B7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 xml:space="preserve">3.6. Решение Комиссии принимается большинством голосов присутствующих членов Комиссии. Член Комиссии, имеющий особое мнение по рассматриваемому Комиссией вопросу, вправе предоставлять особое мнение, изложенное в письменной форме. Решение Комиссии имеет обязательную силу и утверждению главным врачом не подлежит. Копия решения в пятидневный срок вручается заявителю. </w:t>
      </w:r>
    </w:p>
    <w:p w:rsidR="00096088" w:rsidRPr="00422EFA" w:rsidRDefault="009A5D0D" w:rsidP="004B7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 xml:space="preserve">3.7. </w:t>
      </w:r>
      <w:r w:rsidR="00096088" w:rsidRPr="00422EFA">
        <w:rPr>
          <w:rFonts w:ascii="Times New Roman" w:hAnsi="Times New Roman" w:cs="Times New Roman"/>
          <w:sz w:val="24"/>
          <w:szCs w:val="24"/>
        </w:rPr>
        <w:t xml:space="preserve">Степень ответственности за нарушение профессиональной этики определяется комиссией по этике. </w:t>
      </w:r>
    </w:p>
    <w:p w:rsidR="00D86E9F" w:rsidRPr="00422EFA" w:rsidRDefault="00096088" w:rsidP="004B7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lastRenderedPageBreak/>
        <w:t>3.8.</w:t>
      </w:r>
      <w:r w:rsidR="00D86E9F" w:rsidRPr="00422EFA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Комиссия может вынести одно из следующих решений:</w:t>
      </w:r>
    </w:p>
    <w:p w:rsidR="00D86E9F" w:rsidRPr="00422EFA" w:rsidRDefault="00D86E9F" w:rsidP="004B7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- в действиях медицинского работника нарушений норм профессиональной этики и деонтологии нет;</w:t>
      </w:r>
    </w:p>
    <w:p w:rsidR="00D86E9F" w:rsidRPr="00422EFA" w:rsidRDefault="00D86E9F" w:rsidP="004B7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- указать медицинскому работнику на допущенное нарушение и предупредить о недопустимости впредь нарушений профессиональной этики и деонтологии;</w:t>
      </w:r>
    </w:p>
    <w:p w:rsidR="00463295" w:rsidRPr="00422EFA" w:rsidRDefault="00D86E9F" w:rsidP="004B7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 xml:space="preserve">- </w:t>
      </w:r>
      <w:r w:rsidR="00463295" w:rsidRPr="00422EFA">
        <w:rPr>
          <w:rFonts w:ascii="Times New Roman" w:hAnsi="Times New Roman" w:cs="Times New Roman"/>
          <w:sz w:val="24"/>
          <w:szCs w:val="24"/>
        </w:rPr>
        <w:t>объявить общественное порицание;</w:t>
      </w:r>
    </w:p>
    <w:p w:rsidR="00463295" w:rsidRPr="00422EFA" w:rsidRDefault="00463295" w:rsidP="004B7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- рекомендовать главному врачу принять к нарушителю меры дисциплинарного взыскания;</w:t>
      </w:r>
    </w:p>
    <w:p w:rsidR="009239AB" w:rsidRPr="00422EFA" w:rsidRDefault="00463295" w:rsidP="004B7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3.9. Если нарушение этических норм одновременно затрагивает правовые нормы, медицинских работник несет ответственность в соответствии с законодательством Российской Федерации.</w:t>
      </w:r>
    </w:p>
    <w:p w:rsidR="009239AB" w:rsidRPr="00422EFA" w:rsidRDefault="009239AB" w:rsidP="004B7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3.10. Комиссия информирует об итогах своей работы:</w:t>
      </w:r>
    </w:p>
    <w:p w:rsidR="009239AB" w:rsidRPr="00422EFA" w:rsidRDefault="009239AB" w:rsidP="004B7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- главного врача Учреждения по итогам заседания;</w:t>
      </w:r>
    </w:p>
    <w:p w:rsidR="009239AB" w:rsidRPr="00422EFA" w:rsidRDefault="009239AB" w:rsidP="004B7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- ежеквартально сотрудников Учреждения на общественных собраниях;</w:t>
      </w:r>
    </w:p>
    <w:p w:rsidR="00A0737A" w:rsidRPr="00422EFA" w:rsidRDefault="009239AB" w:rsidP="004B7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 xml:space="preserve">- </w:t>
      </w:r>
      <w:r w:rsidR="00A0737A" w:rsidRPr="00422EFA">
        <w:rPr>
          <w:rFonts w:ascii="Times New Roman" w:hAnsi="Times New Roman" w:cs="Times New Roman"/>
          <w:sz w:val="24"/>
          <w:szCs w:val="24"/>
        </w:rPr>
        <w:t xml:space="preserve">ежегодно население через сайт Учреждения. </w:t>
      </w:r>
    </w:p>
    <w:p w:rsidR="00422EFA" w:rsidRPr="00422EFA" w:rsidRDefault="00A0737A" w:rsidP="004B7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 xml:space="preserve">3.11. Члены комиссии и лица, участвующие </w:t>
      </w:r>
      <w:r w:rsidR="00422EFA" w:rsidRPr="00422EFA">
        <w:rPr>
          <w:rFonts w:ascii="Times New Roman" w:hAnsi="Times New Roman" w:cs="Times New Roman"/>
          <w:sz w:val="24"/>
          <w:szCs w:val="24"/>
        </w:rPr>
        <w:t xml:space="preserve">в ее заседании, не вправе разглашать сведения, ставшие им известными в ходе работы Комиссии. </w:t>
      </w:r>
    </w:p>
    <w:p w:rsidR="00422EFA" w:rsidRPr="00422EFA" w:rsidRDefault="00422EFA" w:rsidP="004B7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7DFD" w:rsidRPr="00422EFA" w:rsidRDefault="00422EFA" w:rsidP="00422E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422EFA" w:rsidRPr="00422EFA" w:rsidRDefault="00422EFA" w:rsidP="00422E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EFA" w:rsidRPr="00422EFA" w:rsidRDefault="00422EFA" w:rsidP="00422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 Учреждения и обязательно для исполнения всеми работниками. </w:t>
      </w:r>
    </w:p>
    <w:p w:rsidR="00422EFA" w:rsidRPr="00422EFA" w:rsidRDefault="00422EFA" w:rsidP="00422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>Неисполнение настоящего Положения влечет за собой применение к работнику мер дисциплинарной ответственности.</w:t>
      </w:r>
    </w:p>
    <w:p w:rsidR="00422EFA" w:rsidRPr="00422EFA" w:rsidRDefault="00422EFA" w:rsidP="00422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EFA">
        <w:rPr>
          <w:rFonts w:ascii="Times New Roman" w:hAnsi="Times New Roman" w:cs="Times New Roman"/>
          <w:sz w:val="24"/>
          <w:szCs w:val="24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 и в иных случаях по мере необходимости.   </w:t>
      </w:r>
    </w:p>
    <w:p w:rsidR="00422EFA" w:rsidRPr="00422EFA" w:rsidRDefault="00422EFA" w:rsidP="00422E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83F" w:rsidRDefault="007D383F" w:rsidP="007D38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83F" w:rsidRPr="0082756E" w:rsidRDefault="007D383F" w:rsidP="007D38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3D97" w:rsidRDefault="004B3D97" w:rsidP="004B3D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B3D97" w:rsidRDefault="004B3D97" w:rsidP="004B3D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FF37B2" w:rsidRPr="004B3D97" w:rsidRDefault="00FF37B2" w:rsidP="004B3D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C9799A" w:rsidRPr="004B3D97" w:rsidRDefault="00C9799A" w:rsidP="004B3D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D22E0A" w:rsidRPr="00C25131" w:rsidRDefault="00D22E0A" w:rsidP="00C25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5131" w:rsidRPr="00C25131" w:rsidRDefault="00C25131" w:rsidP="00C2513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5131" w:rsidRPr="00C25131" w:rsidSect="0045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D17"/>
    <w:rsid w:val="00066B42"/>
    <w:rsid w:val="00096088"/>
    <w:rsid w:val="000A11D0"/>
    <w:rsid w:val="000C6CF0"/>
    <w:rsid w:val="0012274B"/>
    <w:rsid w:val="00137A8D"/>
    <w:rsid w:val="0026546B"/>
    <w:rsid w:val="00320961"/>
    <w:rsid w:val="003651CA"/>
    <w:rsid w:val="003E4D17"/>
    <w:rsid w:val="004000F9"/>
    <w:rsid w:val="00410F76"/>
    <w:rsid w:val="004225F3"/>
    <w:rsid w:val="00422EFA"/>
    <w:rsid w:val="00453BCB"/>
    <w:rsid w:val="00463295"/>
    <w:rsid w:val="00471D2C"/>
    <w:rsid w:val="00492C27"/>
    <w:rsid w:val="004B3D97"/>
    <w:rsid w:val="004B7DFD"/>
    <w:rsid w:val="004F199D"/>
    <w:rsid w:val="00563D1E"/>
    <w:rsid w:val="00663D9C"/>
    <w:rsid w:val="00682C62"/>
    <w:rsid w:val="007D383F"/>
    <w:rsid w:val="00804803"/>
    <w:rsid w:val="0082756E"/>
    <w:rsid w:val="00890D6E"/>
    <w:rsid w:val="009239AB"/>
    <w:rsid w:val="009512DC"/>
    <w:rsid w:val="0099339E"/>
    <w:rsid w:val="009A5D0D"/>
    <w:rsid w:val="00A0737A"/>
    <w:rsid w:val="00AA52B8"/>
    <w:rsid w:val="00C25131"/>
    <w:rsid w:val="00C8539E"/>
    <w:rsid w:val="00C92853"/>
    <w:rsid w:val="00C9799A"/>
    <w:rsid w:val="00CD3ADF"/>
    <w:rsid w:val="00CF5223"/>
    <w:rsid w:val="00D16086"/>
    <w:rsid w:val="00D22E0A"/>
    <w:rsid w:val="00D33336"/>
    <w:rsid w:val="00D86E9F"/>
    <w:rsid w:val="00EF1FD7"/>
    <w:rsid w:val="00F04A19"/>
    <w:rsid w:val="00F8680A"/>
    <w:rsid w:val="00FF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31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4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25131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styleId="a5">
    <w:name w:val="Strong"/>
    <w:basedOn w:val="a0"/>
    <w:uiPriority w:val="22"/>
    <w:qFormat/>
    <w:rsid w:val="00C25131"/>
    <w:rPr>
      <w:b/>
      <w:bCs/>
    </w:rPr>
  </w:style>
  <w:style w:type="character" w:styleId="a6">
    <w:name w:val="Hyperlink"/>
    <w:basedOn w:val="a0"/>
    <w:uiPriority w:val="99"/>
    <w:semiHidden/>
    <w:unhideWhenUsed/>
    <w:rsid w:val="00C25131"/>
    <w:rPr>
      <w:color w:val="0000FF"/>
      <w:u w:val="single"/>
    </w:rPr>
  </w:style>
  <w:style w:type="paragraph" w:customStyle="1" w:styleId="Standard">
    <w:name w:val="Standard"/>
    <w:rsid w:val="004B3D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C8539E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8539E"/>
    <w:rPr>
      <w:rFonts w:ascii="Tahoma" w:eastAsia="Times New Roma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31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4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25131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styleId="a5">
    <w:name w:val="Strong"/>
    <w:basedOn w:val="a0"/>
    <w:uiPriority w:val="22"/>
    <w:qFormat/>
    <w:rsid w:val="00C25131"/>
    <w:rPr>
      <w:b/>
      <w:bCs/>
    </w:rPr>
  </w:style>
  <w:style w:type="character" w:styleId="a6">
    <w:name w:val="Hyperlink"/>
    <w:basedOn w:val="a0"/>
    <w:uiPriority w:val="99"/>
    <w:semiHidden/>
    <w:unhideWhenUsed/>
    <w:rsid w:val="00C25131"/>
    <w:rPr>
      <w:color w:val="0000FF"/>
      <w:u w:val="single"/>
    </w:rPr>
  </w:style>
  <w:style w:type="paragraph" w:customStyle="1" w:styleId="Standard">
    <w:name w:val="Standard"/>
    <w:rsid w:val="004B3D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C8539E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8539E"/>
    <w:rPr>
      <w:rFonts w:ascii="Tahoma" w:eastAsia="Times New Roma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PonyatovaEV</cp:lastModifiedBy>
  <cp:revision>2</cp:revision>
  <cp:lastPrinted>2019-07-23T07:54:00Z</cp:lastPrinted>
  <dcterms:created xsi:type="dcterms:W3CDTF">2019-08-19T11:02:00Z</dcterms:created>
  <dcterms:modified xsi:type="dcterms:W3CDTF">2019-08-19T11:02:00Z</dcterms:modified>
</cp:coreProperties>
</file>